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57" w:rsidRDefault="008A6F57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65pt;height:749.55pt">
            <v:imagedata r:id="rId5" o:title="2021-09-03-0004"/>
          </v:shape>
        </w:pict>
      </w:r>
      <w:bookmarkEnd w:id="0"/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Планируемые результаты 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 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программы «</w:t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Спортивный калейдоскоп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 по спортивно-оздоровительному направлению является формирование следующих универсальных учебных действий (УУД):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планировать, регулировать, контролировать и оценивать свои действия;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собственное поведение и поведение партнёра;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цели и пути их достижения;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свои действия в соответствии с поставленной задачей и условиями её реализации;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 конструктивно разрешать конфликты;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 воспринимать предложения и оценку учителей, товарищей, родителей и других людей;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взаимный контроль.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 находить дополнительную информацию по содержанию курса, свой жизненный опыт;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информацию, делать выводы;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информацию из одной формы в другую: предлагать свои правила игры на основе знакомых игр;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связи.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собственное мнение и позицию;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партнёра, стремиться к сотрудничеству (в командных видах игры);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 использовать коммуникативные средства для решения различных задач;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и приходить к общему решению в совместной деятельности, в том числе в ситуации столкновения интересов;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 договариваться о правилах общения и поведения;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учиться выполнять различные роли в группе.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внеурочной деятельности.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Первостепенным результатом реализации программы «</w:t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Спортивный калейдоскоп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является физическая подготовленность и степень совершенства двигательных умений, высокий уровень развития навыков, нравственное, эстетическое, интеллектуальное развитие: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представлять игры как средство укрепления здоровья, физического развития и физической подготовки человека;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 бережно обращаться с инвентарём и оборудованием, соблюдать требования техники безопасности к местам проведения;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 организовывать и проводить игры с разной целевой направленностью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 взаимодействовать со сверстниками по правилам проведения подвижных игр и соревнований;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 планировать занятия физическими упражнениями в режиме дня, организовывать отдых и досуг с использованием средств физической активности;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Содержание курса внеурочной деятельности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3 класс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внеурочной деятельности по спортивно-оздоровительному направлению «</w:t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Спортивный калейдоскоп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1-4 классов составлена с учётом возрастных особенностей обучающихся начальной школы, состоит из трёх разделов, рассчитана на проведение 1 часа в неделю, 34 часа в год (для 2-4 классов), 33 часа в год (для 1 классов).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Общеразвивающие игры (14 час.)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раздел</w:t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позволяет педагогу выявить у своих подопечных потенциальные возможности и интересы. Помочь им их реализовать. Игра – это хорошая возможность для организации межличностных отношений в классе, возможность свободного самоопределения и самореализации, ориентация на личностные интересы, потребности, способности ребенка. Любая игра строиться на принципе единства – единство обучения, воспитания, развития.</w:t>
      </w:r>
    </w:p>
    <w:p w:rsidR="008262F6" w:rsidRDefault="008262F6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1A69" w:rsidRPr="00781A69" w:rsidRDefault="008262F6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</w:t>
      </w:r>
      <w:r w:rsidR="00781A69"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Подвижные игры и эстафеты (12 час.)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Включенные в раздел упражнения способствуют развитию и укреплению мышц, исправлению физических недостатков, формирование осанки, вырабатывают умения владеть своим телом, совершенствуют двигательные навыки, благотворно воздействуют на работу органов дыхания, кровообращения.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Русские народные игры (8 час.)</w:t>
      </w:r>
    </w:p>
    <w:p w:rsid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важно обогатить детей запасом движений, научить их двигаться технически грамотно, легко, естественно, выразительно. Овладев двигательными элементами, дети смогут самостоятельно организовать и проводить игры.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</w:t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внеурочной деятельности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 4 класс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внеурочной деятельности по спортивно-оздоровительному направлению «</w:t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Спортивный калейдоскоп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1-4 классов составлена с учётом возрастных особенностей обучающихся начальной школы, состоит из трёх разделов, рассчитана на проведение 1 часа в неделю, 34 часа в год (для 2-4 классов), 33 часа в год (для 1 классов).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Общеразвивающие игры (14 час.)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раздел</w:t>
      </w: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позволяет педагогу выявить у своих подопечных потенциальные возможности и интересы. Помочь им их реализовать. Игра – это хорошая возможность для организации межличностных отношений в классе, возможность свободного самоопределения и самореализации, ориентация на личностные интересы, потребности, способности ребенка. Любая игра строиться на принципе единства – единство обучения, воспитания, развития.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Подвижные игры и эстафеты (12 час.)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Включенные в раздел упражнения способствуют развитию и укреплению мышц, исправлению физических недостатков, формирование осанки, вырабатывают умения владеть своим телом, совершенствуют двигательные навыки, благотворно воздействуют на работу органов дыхания, кровообращения.</w:t>
      </w:r>
    </w:p>
    <w:p w:rsidR="00781A69" w:rsidRPr="00781A69" w:rsidRDefault="00781A69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Русские народные игры (8 час.)</w:t>
      </w:r>
    </w:p>
    <w:p w:rsidR="00781A69" w:rsidRPr="00781A69" w:rsidRDefault="00781A69" w:rsidP="00A516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важно обогатить детей запасом движений, научить их двигаться технически грамотно, легко, естественно, выразительно. Овладев двигательными элементами, дети смогут самостоятельно организовать и проводить игры. </w:t>
      </w:r>
    </w:p>
    <w:p w:rsidR="00781A69" w:rsidRPr="00781A69" w:rsidRDefault="008262F6" w:rsidP="00781A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  <w:r w:rsidR="00781A69"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курса внеурочной деятельности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9"/>
        <w:gridCol w:w="5016"/>
        <w:gridCol w:w="1491"/>
        <w:gridCol w:w="3037"/>
      </w:tblGrid>
      <w:tr w:rsidR="00781A69" w:rsidRPr="00781A69" w:rsidTr="00FC060F">
        <w:trPr>
          <w:tblCellSpacing w:w="15" w:type="dxa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занятий</w:t>
            </w:r>
          </w:p>
        </w:tc>
        <w:tc>
          <w:tcPr>
            <w:tcW w:w="2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81A69" w:rsidRPr="00781A69" w:rsidTr="00781A69">
        <w:trPr>
          <w:tblCellSpacing w:w="15" w:type="dxa"/>
        </w:trPr>
        <w:tc>
          <w:tcPr>
            <w:tcW w:w="1008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Общеразвивающие игры (14 час.)</w:t>
            </w:r>
          </w:p>
        </w:tc>
      </w:tr>
      <w:tr w:rsidR="00781A69" w:rsidRPr="00781A69" w:rsidTr="00781A69">
        <w:trPr>
          <w:tblCellSpacing w:w="15" w:type="dxa"/>
        </w:trPr>
        <w:tc>
          <w:tcPr>
            <w:tcW w:w="1008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ориентирование в пространстве (7ч.)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«Ворота»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rHeight w:val="301"/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«Встречный бой»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«Вытолкни за круг»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дальше»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«Попрыгунчики», «Болото»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«Воробушки и кот»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«Болото»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1A69" w:rsidRPr="00781A69" w:rsidTr="00FC060F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предметами (7ч.)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«Найди жгут», «Бег сороконожек»,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«Скакалочка» , «12 палочек»,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 мороза»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метанием, передачей и ловлей мяча: «Охотники и утки»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«Сильный бросок»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«Мячик кверху»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«Свечки»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1A69" w:rsidRPr="00781A69" w:rsidTr="00FC060F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Подвижные игры и эстафеты (12 ч.)</w:t>
            </w:r>
          </w:p>
        </w:tc>
      </w:tr>
      <w:tr w:rsidR="00781A69" w:rsidRPr="00781A69" w:rsidTr="00FC060F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(6ч.)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по кочкам»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Кто быстрее встанет в круг»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«Прыгающие воробушки»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Конники-спортсмены»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«Удочка», « Салки с прыжками»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 своим флажкам»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1A69" w:rsidRPr="00781A69" w:rsidTr="00FC060F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 бегом и прыжками, с преодолением препятствий (3ч.)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упусти мяч»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«Бег по кочкам»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«Чемпионы малого мяча»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1A69" w:rsidRPr="00781A69" w:rsidTr="00FC060F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баскетбольными мячами (3ч.)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«Метко в цель», «Мяч соседу»,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«Броски в корзину», «Подвижная цель»,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«Брось — поймай», «Передал - садись»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1A69" w:rsidRPr="00781A69" w:rsidTr="00FC060F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Народные игры (8 ч.)</w:t>
            </w:r>
          </w:p>
        </w:tc>
      </w:tr>
      <w:tr w:rsidR="00781A69" w:rsidRPr="00781A69" w:rsidTr="00FC060F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Хороводные игры. Сюжетные игры (5ч.)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«Плетень», «Ручеёк»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«Гуси-лебеди»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rHeight w:val="150"/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«Обыкновенные жмурки»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«Пятнашки»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«Фанты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1A69" w:rsidRPr="00781A69" w:rsidTr="00FC060F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игры (3ч.)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«Казаки-разбойники»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«Лапта»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0F" w:rsidRPr="00781A69" w:rsidTr="00FC060F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781A69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F0A95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3"/>
                <w:rFonts w:eastAsia="Courier New"/>
              </w:rPr>
              <w:t>Промежуточная аттестация.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Спортивный сабантуй.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FC060F" w:rsidP="00781A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69" w:rsidRPr="00781A69" w:rsidRDefault="00781A69" w:rsidP="0078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62F6" w:rsidRPr="00781A69" w:rsidRDefault="001832B1" w:rsidP="008262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262F6" w:rsidRPr="00781A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курса внеурочной деятельности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9"/>
        <w:gridCol w:w="5016"/>
        <w:gridCol w:w="1491"/>
        <w:gridCol w:w="3037"/>
      </w:tblGrid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262F6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занятий</w:t>
            </w:r>
          </w:p>
        </w:tc>
        <w:tc>
          <w:tcPr>
            <w:tcW w:w="2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Общеразвивающие игры (14 час.)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Игры на ориентирование в пространстве (7ч.)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«Ворота»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rHeight w:val="301"/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«Встречный бой»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«Вытолкни за круг»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дальше»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«Попрыгунчики», «Болото»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«Воробушки и кот»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«Болото»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предметами (7ч.)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«Найди жгут», «Бег сороконожек»,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«Скакалочка» , «12 палочек»,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 мороза»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метанием, передачей и ловлей мяча: «Охотники и утки»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«Сильный бросок»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«Мячик кверху»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«Свечки»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Подвижные игры и эстафеты (12 ч.)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(6ч.)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по кочкам»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Кто быстрее встанет в круг»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«Прыгающие воробушки»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Конники-спортсмены»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«Удочка», « Салки с прыжками»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 своим флажкам»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 бегом и прыжками, с преодолением препятствий (3ч.)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упусти мяч»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«Бег по кочкам»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«Чемпионы малого мяча»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баскетбольными мячами (3ч.)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«Метко в цель», «Мяч соседу»,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«Броски в корзину», «Подвижная цель»,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«Брось — поймай», «Передал - садись»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Народные игры (8 ч.)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Хороводные игры. Сюжетные игры (5ч.)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«Плетень», «Ручеёк»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«Гуси-лебеди»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rHeight w:val="150"/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«Обыкновенные жмурки»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«Пятнашки»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«Фанты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10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игры (3ч.)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«Казаки-разбойники»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«Лапта»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262F6" w:rsidRPr="00781A69" w:rsidTr="00E90F8C">
        <w:trPr>
          <w:tblCellSpacing w:w="15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F0A95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3"/>
                <w:rFonts w:eastAsia="Courier New"/>
              </w:rPr>
              <w:t>Промежуточная аттестация.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Спортивный сабантуй.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1A69" w:rsidRPr="00781A69" w:rsidRDefault="008262F6" w:rsidP="00E90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F6" w:rsidRPr="00781A69" w:rsidRDefault="008262F6" w:rsidP="00E9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62F6" w:rsidRPr="00781A69" w:rsidRDefault="008262F6" w:rsidP="008262F6">
      <w:pPr>
        <w:rPr>
          <w:rFonts w:ascii="Times New Roman" w:hAnsi="Times New Roman" w:cs="Times New Roman"/>
          <w:sz w:val="24"/>
          <w:szCs w:val="24"/>
        </w:rPr>
      </w:pPr>
    </w:p>
    <w:p w:rsidR="008262F6" w:rsidRPr="00781A69" w:rsidRDefault="008262F6">
      <w:pPr>
        <w:rPr>
          <w:rFonts w:ascii="Times New Roman" w:hAnsi="Times New Roman" w:cs="Times New Roman"/>
          <w:sz w:val="24"/>
          <w:szCs w:val="24"/>
        </w:rPr>
      </w:pPr>
    </w:p>
    <w:sectPr w:rsidR="008262F6" w:rsidRPr="00781A69" w:rsidSect="00781A69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0AD"/>
    <w:rsid w:val="001832B1"/>
    <w:rsid w:val="004800AD"/>
    <w:rsid w:val="00781A69"/>
    <w:rsid w:val="008262F6"/>
    <w:rsid w:val="008A6F57"/>
    <w:rsid w:val="008F0A95"/>
    <w:rsid w:val="00A5160D"/>
    <w:rsid w:val="00EA2327"/>
    <w:rsid w:val="00FC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3"/>
    <w:basedOn w:val="a0"/>
    <w:rsid w:val="008F0A9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3"/>
    <w:basedOn w:val="a0"/>
    <w:rsid w:val="008F0A9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1381</Words>
  <Characters>7874</Characters>
  <Application>Microsoft Office Word</Application>
  <DocSecurity>0</DocSecurity>
  <Lines>65</Lines>
  <Paragraphs>18</Paragraphs>
  <ScaleCrop>false</ScaleCrop>
  <Company/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Завуч Моно</cp:lastModifiedBy>
  <cp:revision>10</cp:revision>
  <dcterms:created xsi:type="dcterms:W3CDTF">2021-08-16T05:02:00Z</dcterms:created>
  <dcterms:modified xsi:type="dcterms:W3CDTF">2021-09-03T11:39:00Z</dcterms:modified>
</cp:coreProperties>
</file>